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2AEA1DB" wp14:editId="00840E67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882CE2" w:rsidP="00FF6053">
      <w:pPr>
        <w:jc w:val="center"/>
      </w:pPr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0FC0" wp14:editId="528005A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FF6053">
      <w:pPr>
        <w:jc w:val="center"/>
      </w:pPr>
    </w:p>
    <w:p w:rsidR="005174FF" w:rsidRPr="00E1017E" w:rsidRDefault="005174FF" w:rsidP="006E0B98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 w:rsidRPr="00E1017E">
        <w:rPr>
          <w:rFonts w:cs="B Nazanin" w:hint="cs"/>
          <w:sz w:val="28"/>
          <w:szCs w:val="28"/>
          <w:rtl/>
        </w:rPr>
        <w:t>گروه</w:t>
      </w:r>
      <w:r w:rsidR="0028617F">
        <w:rPr>
          <w:rFonts w:cs="B Nazanin" w:hint="cs"/>
          <w:sz w:val="28"/>
          <w:szCs w:val="28"/>
          <w:rtl/>
        </w:rPr>
        <w:t xml:space="preserve"> مهندسی پزشکی</w:t>
      </w:r>
    </w:p>
    <w:p w:rsidR="005174FF" w:rsidRPr="006E0B98" w:rsidRDefault="00882CE2" w:rsidP="006E0B98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:rsidR="0028617F" w:rsidRPr="006E0B98" w:rsidRDefault="0028617F" w:rsidP="00FF6053">
      <w:pPr>
        <w:jc w:val="center"/>
        <w:rPr>
          <w:rFonts w:cs="B Nazanin"/>
          <w:b/>
          <w:bCs/>
          <w:sz w:val="28"/>
          <w:szCs w:val="28"/>
        </w:rPr>
      </w:pPr>
      <w:r w:rsidRPr="006E0B98">
        <w:rPr>
          <w:rFonts w:cs="B Nazanin"/>
          <w:b/>
          <w:bCs/>
          <w:sz w:val="28"/>
          <w:szCs w:val="28"/>
          <w:rtl/>
        </w:rPr>
        <w:t>مدلسازی ارتباطات مغزی برمبنای مدل علیت گرنجرمبتنی بر سیگنال الکترو انسفالوگرام برای کاربردهای واسط مغز و کامپیوتر</w:t>
      </w:r>
    </w:p>
    <w:p w:rsidR="00882CE2" w:rsidRPr="00E1017E" w:rsidRDefault="005174FF" w:rsidP="006E0B98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28617F">
        <w:rPr>
          <w:rFonts w:cs="B Nazanin" w:hint="cs"/>
          <w:b/>
          <w:bCs/>
          <w:sz w:val="28"/>
          <w:szCs w:val="28"/>
          <w:rtl/>
        </w:rPr>
        <w:t>پریسا صالحی</w:t>
      </w:r>
    </w:p>
    <w:p w:rsidR="005174FF" w:rsidRDefault="005174FF" w:rsidP="0013161E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زمان:</w:t>
      </w:r>
      <w:r w:rsidR="006E0B9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3161E">
        <w:rPr>
          <w:rFonts w:cs="B Nazanin" w:hint="cs"/>
          <w:b/>
          <w:bCs/>
          <w:sz w:val="24"/>
          <w:szCs w:val="24"/>
          <w:rtl/>
        </w:rPr>
        <w:t>یکشنبه-29</w:t>
      </w:r>
      <w:bookmarkStart w:id="0" w:name="_GoBack"/>
      <w:bookmarkEnd w:id="0"/>
      <w:r w:rsidR="0013161E">
        <w:rPr>
          <w:rFonts w:cs="B Nazanin" w:hint="cs"/>
          <w:b/>
          <w:bCs/>
          <w:sz w:val="24"/>
          <w:szCs w:val="24"/>
          <w:rtl/>
        </w:rPr>
        <w:t>/11/1402</w:t>
      </w:r>
      <w:r w:rsidR="0013161E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13161E">
        <w:rPr>
          <w:rFonts w:cs="B Nazanin" w:hint="cs"/>
          <w:b/>
          <w:bCs/>
          <w:sz w:val="24"/>
          <w:szCs w:val="24"/>
          <w:rtl/>
        </w:rPr>
        <w:t xml:space="preserve">ساعت 13          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>مکان:</w:t>
      </w:r>
      <w:r w:rsidR="006E0B9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5FB4">
        <w:rPr>
          <w:rFonts w:cs="B Nazanin" w:hint="cs"/>
          <w:b/>
          <w:bCs/>
          <w:sz w:val="24"/>
          <w:szCs w:val="24"/>
          <w:rtl/>
        </w:rPr>
        <w:t>ساختمان اصلی-</w:t>
      </w:r>
      <w:r w:rsidR="000B280B">
        <w:rPr>
          <w:rFonts w:cs="B Nazanin" w:hint="cs"/>
          <w:b/>
          <w:bCs/>
          <w:sz w:val="24"/>
          <w:szCs w:val="24"/>
          <w:rtl/>
        </w:rPr>
        <w:t>کلاس206</w:t>
      </w:r>
    </w:p>
    <w:p w:rsidR="00882CE2" w:rsidRPr="00FC4271" w:rsidRDefault="00882CE2" w:rsidP="00FF605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915B75" w:rsidRDefault="00915B75" w:rsidP="00FF6053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>
        <w:rPr>
          <w:rFonts w:cs="B Nazanin" w:hint="cs"/>
          <w:b/>
          <w:bCs/>
          <w:sz w:val="24"/>
          <w:szCs w:val="24"/>
          <w:rtl/>
        </w:rPr>
        <w:t>خانم دکتر سمیرا عباسی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دانشگاه:</w:t>
      </w:r>
      <w:r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915B75" w:rsidRDefault="00915B75" w:rsidP="00FF6053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>
        <w:rPr>
          <w:rFonts w:cs="B Nazanin" w:hint="cs"/>
          <w:b/>
          <w:bCs/>
          <w:sz w:val="24"/>
          <w:szCs w:val="24"/>
          <w:rtl/>
        </w:rPr>
        <w:t>آقای دکتر محمدرضا رضائیان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F4423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مرتبه علمی:</w:t>
      </w:r>
      <w:r>
        <w:rPr>
          <w:rFonts w:cs="B Nazanin" w:hint="cs"/>
          <w:b/>
          <w:bCs/>
          <w:sz w:val="24"/>
          <w:szCs w:val="24"/>
          <w:rtl/>
        </w:rPr>
        <w:t>استادیار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882CE2" w:rsidRDefault="00B93836" w:rsidP="00B9383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 w:rsidR="00882CE2">
        <w:rPr>
          <w:rFonts w:cs="B Nazanin" w:hint="cs"/>
          <w:b/>
          <w:bCs/>
          <w:sz w:val="24"/>
          <w:szCs w:val="24"/>
          <w:rtl/>
        </w:rPr>
        <w:t>داخل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ی:</w:t>
      </w:r>
      <w:r w:rsidR="00277102">
        <w:rPr>
          <w:rFonts w:cs="B Nazanin" w:hint="cs"/>
          <w:b/>
          <w:bCs/>
          <w:sz w:val="24"/>
          <w:szCs w:val="24"/>
          <w:rtl/>
        </w:rPr>
        <w:t>آقای دکتر علیرضا فلاحی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27710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82CE2"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مرتبه علمی:</w:t>
      </w:r>
      <w:r w:rsidR="00277102">
        <w:rPr>
          <w:rFonts w:cs="B Nazanin" w:hint="cs"/>
          <w:b/>
          <w:bCs/>
          <w:sz w:val="24"/>
          <w:szCs w:val="24"/>
          <w:rtl/>
        </w:rPr>
        <w:t>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دانشگاه:</w:t>
      </w:r>
      <w:r w:rsidR="00277102"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A37E03" w:rsidRPr="00A37E03" w:rsidRDefault="00B93836" w:rsidP="00B9383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خانم دکتر فاطمه امیری        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82CE2"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مرتبه علمی:استادیار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دانشگاه:</w:t>
      </w:r>
      <w:r>
        <w:rPr>
          <w:rFonts w:cs="B Nazanin" w:hint="cs"/>
          <w:b/>
          <w:bCs/>
          <w:sz w:val="24"/>
          <w:szCs w:val="24"/>
          <w:rtl/>
        </w:rPr>
        <w:t>صنعتی همدان</w:t>
      </w:r>
    </w:p>
    <w:p w:rsidR="00A37E03" w:rsidRDefault="00E1017E" w:rsidP="00FF6053">
      <w:pPr>
        <w:jc w:val="both"/>
        <w:rPr>
          <w:rFonts w:ascii="Times New Roman" w:hAnsi="Times New Roman" w:cs="B Nazanin"/>
          <w:sz w:val="20"/>
          <w:szCs w:val="20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:rsidR="00E1017E" w:rsidRPr="00FC4271" w:rsidRDefault="00C80A9E" w:rsidP="00FF6053">
      <w:pPr>
        <w:jc w:val="both"/>
        <w:rPr>
          <w:rFonts w:cs="B Nazanin"/>
          <w:b/>
          <w:bCs/>
          <w:sz w:val="28"/>
          <w:szCs w:val="28"/>
        </w:rPr>
      </w:pPr>
      <w:r w:rsidRPr="00467176">
        <w:rPr>
          <w:rFonts w:ascii="Times New Roman" w:hAnsi="Times New Roman" w:cs="B Nazanin"/>
          <w:b/>
          <w:bCs/>
          <w:rtl/>
        </w:rPr>
        <w:t xml:space="preserve">واسط مغز و </w:t>
      </w:r>
      <w:r w:rsidRPr="00467176">
        <w:rPr>
          <w:rFonts w:ascii="Times New Roman" w:hAnsi="Times New Roman" w:cs="B Nazanin" w:hint="cs"/>
          <w:b/>
          <w:bCs/>
          <w:rtl/>
        </w:rPr>
        <w:t>رایانه</w:t>
      </w:r>
      <w:r w:rsidRPr="00467176">
        <w:rPr>
          <w:rFonts w:ascii="Times New Roman" w:hAnsi="Times New Roman" w:cs="B Nazanin"/>
          <w:b/>
          <w:bCs/>
          <w:rtl/>
        </w:rPr>
        <w:t xml:space="preserve"> در دهه ی اخیر سیر علمی به شکل فزآینده ای مورد توجه قرار گرفته است و برگزاری چند دوره مسابقات</w:t>
      </w:r>
      <w:r w:rsidRPr="00467176">
        <w:rPr>
          <w:rFonts w:ascii="Times New Roman" w:hAnsi="Times New Roman" w:cs="B Nazanin" w:hint="cs"/>
          <w:b/>
          <w:bCs/>
          <w:rtl/>
        </w:rPr>
        <w:t xml:space="preserve"> بین المللی</w:t>
      </w:r>
      <w:r w:rsidRPr="00467176">
        <w:rPr>
          <w:rFonts w:ascii="Times New Roman" w:hAnsi="Times New Roman" w:cs="B Nazanin"/>
          <w:b/>
          <w:bCs/>
          <w:rtl/>
        </w:rPr>
        <w:t xml:space="preserve"> و چالش های علمی در سطح جهان  شاهد این مدعاست.</w:t>
      </w:r>
      <w:r w:rsidRPr="00467176">
        <w:rPr>
          <w:rFonts w:ascii="Times New Roman" w:hAnsi="Times New Roman" w:cs="B Nazanin" w:hint="cs"/>
          <w:b/>
          <w:bCs/>
          <w:rtl/>
        </w:rPr>
        <w:t xml:space="preserve"> در این مطالعه یک الگوریتم هفت مرحله ای در </w:t>
      </w:r>
      <w:r w:rsidRPr="00467176">
        <w:rPr>
          <w:rFonts w:ascii="Times New Roman" w:hAnsi="Times New Roman" w:cs="B Nazanin"/>
          <w:b/>
          <w:bCs/>
          <w:rtl/>
        </w:rPr>
        <w:t>طبقه بند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تصورات حرکات مبتن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بر استخراج شبکه 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د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 w:hint="eastAsia"/>
          <w:b/>
          <w:bCs/>
          <w:rtl/>
        </w:rPr>
        <w:t>نام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 w:hint="eastAsia"/>
          <w:b/>
          <w:bCs/>
          <w:rtl/>
        </w:rPr>
        <w:t>ک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با ب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 w:hint="eastAsia"/>
          <w:b/>
          <w:bCs/>
          <w:rtl/>
        </w:rPr>
        <w:t>شتر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 w:hint="eastAsia"/>
          <w:b/>
          <w:bCs/>
          <w:rtl/>
        </w:rPr>
        <w:t>ن</w:t>
      </w:r>
      <w:r w:rsidRPr="00467176">
        <w:rPr>
          <w:rFonts w:ascii="Times New Roman" w:hAnsi="Times New Roman" w:cs="B Nazanin"/>
          <w:b/>
          <w:bCs/>
          <w:rtl/>
        </w:rPr>
        <w:t xml:space="preserve"> ارتباط موثر س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 w:hint="eastAsia"/>
          <w:b/>
          <w:bCs/>
          <w:rtl/>
        </w:rPr>
        <w:t>گنال</w:t>
      </w:r>
      <w:r w:rsidRPr="00467176">
        <w:rPr>
          <w:rFonts w:ascii="Times New Roman" w:hAnsi="Times New Roman" w:cs="B Nazanin"/>
          <w:b/>
          <w:bCs/>
          <w:rtl/>
        </w:rPr>
        <w:t xml:space="preserve"> الکتروانسفالوگرام، استخراج و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 w:hint="eastAsia"/>
          <w:b/>
          <w:bCs/>
          <w:rtl/>
        </w:rPr>
        <w:t>ژگ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ها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</w:t>
      </w:r>
      <w:r w:rsidRPr="00467176">
        <w:rPr>
          <w:rFonts w:ascii="Times New Roman" w:hAnsi="Times New Roman" w:cs="B Nazanin" w:hint="cs"/>
          <w:b/>
          <w:bCs/>
          <w:rtl/>
        </w:rPr>
        <w:t>مبتنی بر مدل علیت گرنجر</w:t>
      </w:r>
      <w:r w:rsidRPr="00467176">
        <w:rPr>
          <w:rFonts w:ascii="Times New Roman" w:hAnsi="Times New Roman" w:cs="B Nazanin"/>
          <w:b/>
          <w:bCs/>
          <w:rtl/>
        </w:rPr>
        <w:t xml:space="preserve"> وهم جوش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در </w:t>
      </w:r>
      <w:r w:rsidRPr="00467176">
        <w:rPr>
          <w:rFonts w:ascii="Times New Roman" w:hAnsi="Times New Roman" w:cs="B Nazanin" w:hint="cs"/>
          <w:b/>
          <w:bCs/>
          <w:rtl/>
        </w:rPr>
        <w:t xml:space="preserve">بهره گیری از </w:t>
      </w:r>
      <w:r w:rsidRPr="00467176">
        <w:rPr>
          <w:rFonts w:ascii="Times New Roman" w:hAnsi="Times New Roman" w:cs="B Nazanin"/>
          <w:b/>
          <w:bCs/>
          <w:rtl/>
        </w:rPr>
        <w:t>طبقه بندها</w:t>
      </w:r>
      <w:r w:rsidRPr="00467176">
        <w:rPr>
          <w:rFonts w:ascii="Times New Roman" w:hAnsi="Times New Roman" w:cs="B Nazanin" w:hint="cs"/>
          <w:b/>
          <w:bCs/>
          <w:rtl/>
        </w:rPr>
        <w:t>ی</w:t>
      </w:r>
      <w:r w:rsidRPr="00467176">
        <w:rPr>
          <w:rFonts w:ascii="Times New Roman" w:hAnsi="Times New Roman" w:cs="B Nazanin"/>
          <w:b/>
          <w:bCs/>
          <w:rtl/>
        </w:rPr>
        <w:t xml:space="preserve"> هوشمند</w:t>
      </w:r>
      <w:r w:rsidRPr="00467176">
        <w:rPr>
          <w:rFonts w:ascii="Times New Roman" w:hAnsi="Times New Roman" w:cs="B Nazanin" w:hint="cs"/>
          <w:b/>
          <w:bCs/>
          <w:rtl/>
        </w:rPr>
        <w:t xml:space="preserve"> ارائه می شود.</w:t>
      </w:r>
    </w:p>
    <w:sectPr w:rsidR="00E1017E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6F" w:rsidRDefault="00EE1C6F" w:rsidP="00FC4271">
      <w:pPr>
        <w:spacing w:after="0" w:line="240" w:lineRule="auto"/>
      </w:pPr>
      <w:r>
        <w:separator/>
      </w:r>
    </w:p>
  </w:endnote>
  <w:endnote w:type="continuationSeparator" w:id="0">
    <w:p w:rsidR="00EE1C6F" w:rsidRDefault="00EE1C6F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6F" w:rsidRDefault="00EE1C6F" w:rsidP="00FC4271">
      <w:pPr>
        <w:spacing w:after="0" w:line="240" w:lineRule="auto"/>
      </w:pPr>
      <w:r>
        <w:separator/>
      </w:r>
    </w:p>
  </w:footnote>
  <w:footnote w:type="continuationSeparator" w:id="0">
    <w:p w:rsidR="00EE1C6F" w:rsidRDefault="00EE1C6F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A2DA7"/>
    <w:rsid w:val="000B280B"/>
    <w:rsid w:val="001158C2"/>
    <w:rsid w:val="0013161E"/>
    <w:rsid w:val="001E296F"/>
    <w:rsid w:val="00277102"/>
    <w:rsid w:val="0028617F"/>
    <w:rsid w:val="00507F79"/>
    <w:rsid w:val="005174FF"/>
    <w:rsid w:val="00636F6E"/>
    <w:rsid w:val="006E0B98"/>
    <w:rsid w:val="00882CE2"/>
    <w:rsid w:val="00885FB4"/>
    <w:rsid w:val="00915B75"/>
    <w:rsid w:val="00960884"/>
    <w:rsid w:val="00A37E03"/>
    <w:rsid w:val="00AE6CD1"/>
    <w:rsid w:val="00AF7F77"/>
    <w:rsid w:val="00B93836"/>
    <w:rsid w:val="00C80A9E"/>
    <w:rsid w:val="00CB2DE1"/>
    <w:rsid w:val="00CF4423"/>
    <w:rsid w:val="00DA0541"/>
    <w:rsid w:val="00DA1173"/>
    <w:rsid w:val="00E0574F"/>
    <w:rsid w:val="00E1017E"/>
    <w:rsid w:val="00E47FCD"/>
    <w:rsid w:val="00EE1C6F"/>
    <w:rsid w:val="00F10E73"/>
    <w:rsid w:val="00F16F34"/>
    <w:rsid w:val="00FC4271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15FB"/>
  <w15:docId w15:val="{98A1E816-5318-4D08-B0E9-058736FA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ParsFarhang</dc:creator>
  <cp:lastModifiedBy>Mo</cp:lastModifiedBy>
  <cp:revision>2</cp:revision>
  <cp:lastPrinted>2018-12-30T06:17:00Z</cp:lastPrinted>
  <dcterms:created xsi:type="dcterms:W3CDTF">2024-02-12T20:07:00Z</dcterms:created>
  <dcterms:modified xsi:type="dcterms:W3CDTF">2024-02-12T20:07:00Z</dcterms:modified>
</cp:coreProperties>
</file>